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BA7BEE" w14:textId="1C53B749" w:rsidR="006B5A75" w:rsidRPr="006B5A75" w:rsidRDefault="006B5A75" w:rsidP="006B5A75">
      <w:pPr>
        <w:pStyle w:val="Titre"/>
        <w:keepNext w:val="0"/>
        <w:keepLines w:val="0"/>
        <w:jc w:val="left"/>
        <w:rPr>
          <w:rFonts w:ascii="Franklin Gothic Book" w:hAnsi="Franklin Gothic Book"/>
          <w:i/>
          <w:iCs/>
          <w:sz w:val="24"/>
          <w:szCs w:val="24"/>
        </w:rPr>
      </w:pPr>
      <w:r w:rsidRPr="006B5A75">
        <w:rPr>
          <w:rFonts w:ascii="Franklin Gothic Book" w:hAnsi="Franklin Gothic Book"/>
          <w:i/>
          <w:iCs/>
          <w:sz w:val="24"/>
          <w:szCs w:val="24"/>
        </w:rPr>
        <w:t xml:space="preserve">Les sections en </w:t>
      </w:r>
      <w:r w:rsidRPr="006B5A75">
        <w:rPr>
          <w:rFonts w:ascii="Franklin Gothic Book" w:hAnsi="Franklin Gothic Book"/>
          <w:i/>
          <w:iCs/>
          <w:sz w:val="24"/>
          <w:szCs w:val="24"/>
          <w:highlight w:val="yellow"/>
        </w:rPr>
        <w:t>jaune</w:t>
      </w:r>
      <w:r w:rsidRPr="006B5A75">
        <w:rPr>
          <w:rFonts w:ascii="Franklin Gothic Book" w:hAnsi="Franklin Gothic Book"/>
          <w:i/>
          <w:iCs/>
          <w:sz w:val="24"/>
          <w:szCs w:val="24"/>
        </w:rPr>
        <w:t xml:space="preserve"> sont à personnaliser selon vos organisations ou la nature de votre entente.</w:t>
      </w:r>
    </w:p>
    <w:p w14:paraId="59DCFF55" w14:textId="192244EA" w:rsidR="00745C32" w:rsidRPr="006B5A75" w:rsidRDefault="000F5237">
      <w:pPr>
        <w:pStyle w:val="Titre"/>
        <w:keepNext w:val="0"/>
        <w:keepLines w:val="0"/>
        <w:rPr>
          <w:rFonts w:ascii="Franklin Gothic Book" w:hAnsi="Franklin Gothic Book"/>
        </w:rPr>
      </w:pPr>
      <w:r w:rsidRPr="006B5A75">
        <w:rPr>
          <w:rFonts w:ascii="Franklin Gothic Book" w:hAnsi="Franklin Gothic Book"/>
        </w:rPr>
        <w:t>Entente de collaboration</w:t>
      </w:r>
    </w:p>
    <w:p w14:paraId="0E3C4124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Entre: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black"/>
        </w:rPr>
        <w:t xml:space="preserve"> </w:t>
      </w:r>
    </w:p>
    <w:p w14:paraId="389BACB7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473DA985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NOM DU CAMP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personne morale de droit privé constituée en vertu de la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LOI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ayant son siège social au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ADRESSE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province de Québec,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CODE POSTAL</w:t>
      </w:r>
    </w:p>
    <w:p w14:paraId="239D2045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5DEBBF72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Ci-après appelée “Le Camp”</w:t>
      </w:r>
    </w:p>
    <w:p w14:paraId="381C6416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34387A82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Et:</w:t>
      </w:r>
    </w:p>
    <w:p w14:paraId="75C090E2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77832F20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NOM DE LA RESSOURCE DE RÉPIT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personne morale de droit privé constituée en vertu de la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LOI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ayant son siège social au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ADRESSE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province de Québec,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CODE POSTAL</w:t>
      </w:r>
    </w:p>
    <w:p w14:paraId="7EB3D6BB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5441CABB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Ci-après appelée “Le Service de Répit”</w:t>
      </w:r>
    </w:p>
    <w:p w14:paraId="7B0B3914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7899A99A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Ou :</w:t>
      </w:r>
    </w:p>
    <w:p w14:paraId="3A0C642B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086B9CC4" w14:textId="480059F9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  <w:highlight w:val="yellow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NOM DE LA MUNICIPALITÉ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personne morale de droit public ayant son bureau au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ADRESSE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province de Québec,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CODE POSTAL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, agissant aux présentes par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DIRECT</w:t>
      </w:r>
      <w:r w:rsidR="006B5A75"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ON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 xml:space="preserve"> GÉNÉRAL</w:t>
      </w:r>
      <w:r w:rsidR="006B5A75"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E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,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autorisé en vertu de la résolution numéro __________________ adoptée lors de la séance du conseil tenue le _______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20XX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, dont copie est annexée à la présente entente;</w:t>
      </w:r>
    </w:p>
    <w:p w14:paraId="2369C832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2C31FA76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Ci-après appelée “La Municipalité”</w:t>
      </w:r>
    </w:p>
    <w:p w14:paraId="1462419C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187BAEC1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i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i/>
          <w:sz w:val="24"/>
          <w:szCs w:val="24"/>
        </w:rPr>
        <w:t>**Pour les fins du présent document, l’exemple du « Camp » sera utilisé de préférence à la « municipalité ».</w:t>
      </w:r>
    </w:p>
    <w:p w14:paraId="5BEBD49D" w14:textId="77777777" w:rsidR="00745C32" w:rsidRPr="006B5A75" w:rsidRDefault="00745C32">
      <w:pPr>
        <w:jc w:val="both"/>
        <w:rPr>
          <w:rFonts w:ascii="Franklin Gothic Book" w:eastAsia="Open Sans" w:hAnsi="Franklin Gothic Book" w:cs="Open Sans"/>
          <w:i/>
          <w:sz w:val="24"/>
          <w:szCs w:val="24"/>
        </w:rPr>
      </w:pPr>
    </w:p>
    <w:p w14:paraId="01487536" w14:textId="77777777" w:rsidR="00745C32" w:rsidRPr="006B5A75" w:rsidRDefault="000F5237">
      <w:pPr>
        <w:jc w:val="both"/>
        <w:rPr>
          <w:rFonts w:ascii="Franklin Gothic Book" w:eastAsia="Open Sans" w:hAnsi="Franklin Gothic Book" w:cs="Open Sans"/>
          <w:i/>
          <w:sz w:val="24"/>
          <w:szCs w:val="24"/>
        </w:rPr>
      </w:pPr>
      <w:r w:rsidRPr="006B5A75">
        <w:rPr>
          <w:rFonts w:ascii="Franklin Gothic Book" w:hAnsi="Franklin Gothic Book"/>
        </w:rPr>
        <w:br w:type="page"/>
      </w:r>
    </w:p>
    <w:p w14:paraId="53C55ADA" w14:textId="6DFDB614" w:rsidR="00745C32" w:rsidRPr="006B5A75" w:rsidRDefault="000F5237">
      <w:pPr>
        <w:spacing w:after="120"/>
        <w:ind w:left="2125" w:hanging="2125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b/>
          <w:sz w:val="24"/>
          <w:szCs w:val="24"/>
        </w:rPr>
        <w:lastRenderedPageBreak/>
        <w:t xml:space="preserve">Considérant 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ab/>
      </w:r>
      <w:r w:rsidR="006B5A75">
        <w:rPr>
          <w:rFonts w:ascii="Franklin Gothic Book" w:eastAsia="Open Sans" w:hAnsi="Franklin Gothic Book" w:cs="Open Sans"/>
          <w:sz w:val="24"/>
          <w:szCs w:val="24"/>
        </w:rPr>
        <w:t>Le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 xml:space="preserve">Camp offre un programme de camp de jour, de camp de vacances et/ou de camp familial 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ayant pour haute saison la période estivale ;</w:t>
      </w:r>
    </w:p>
    <w:p w14:paraId="553B4CEA" w14:textId="44BF1D53" w:rsidR="00745C32" w:rsidRPr="006B5A75" w:rsidRDefault="000F5237">
      <w:pPr>
        <w:pBdr>
          <w:top w:val="nil"/>
          <w:left w:val="nil"/>
          <w:bottom w:val="nil"/>
          <w:right w:val="nil"/>
          <w:between w:val="nil"/>
        </w:pBdr>
        <w:spacing w:after="120"/>
        <w:ind w:left="2125" w:hanging="2125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b/>
          <w:sz w:val="24"/>
          <w:szCs w:val="24"/>
        </w:rPr>
        <w:t xml:space="preserve">Considérant 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ab/>
      </w:r>
      <w:r w:rsidR="006B5A75">
        <w:rPr>
          <w:rFonts w:ascii="Franklin Gothic Book" w:eastAsia="Open Sans" w:hAnsi="Franklin Gothic Book" w:cs="Open Sans"/>
          <w:sz w:val="24"/>
          <w:szCs w:val="24"/>
        </w:rPr>
        <w:t>Le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désir du Camp d’offrir des expériences de développement professionnel aux membres de son équipe;</w:t>
      </w:r>
    </w:p>
    <w:p w14:paraId="5F028BA4" w14:textId="69840DE2" w:rsidR="00745C32" w:rsidRPr="006B5A75" w:rsidRDefault="000F5237">
      <w:pPr>
        <w:pBdr>
          <w:top w:val="nil"/>
          <w:left w:val="nil"/>
          <w:bottom w:val="nil"/>
          <w:right w:val="nil"/>
          <w:between w:val="nil"/>
        </w:pBdr>
        <w:spacing w:after="120"/>
        <w:ind w:left="2125" w:hanging="2125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b/>
          <w:sz w:val="24"/>
          <w:szCs w:val="24"/>
        </w:rPr>
        <w:t xml:space="preserve">Considérant 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ab/>
      </w:r>
      <w:r w:rsidR="006B5A75">
        <w:rPr>
          <w:rFonts w:ascii="Franklin Gothic Book" w:eastAsia="Open Sans" w:hAnsi="Franklin Gothic Book" w:cs="Open Sans"/>
          <w:sz w:val="24"/>
          <w:szCs w:val="24"/>
        </w:rPr>
        <w:t>L’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avantage qu’apporte un parcours d’emploi à l’année pour les membres des équipes des parties impliquées;</w:t>
      </w:r>
    </w:p>
    <w:p w14:paraId="7FB3FC39" w14:textId="770FF763" w:rsidR="00745C32" w:rsidRPr="006B5A75" w:rsidRDefault="000F5237">
      <w:pPr>
        <w:pBdr>
          <w:top w:val="nil"/>
          <w:left w:val="nil"/>
          <w:bottom w:val="nil"/>
          <w:right w:val="nil"/>
          <w:between w:val="nil"/>
        </w:pBdr>
        <w:spacing w:after="120"/>
        <w:ind w:left="2125" w:hanging="2125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b/>
          <w:sz w:val="24"/>
          <w:szCs w:val="24"/>
        </w:rPr>
        <w:t xml:space="preserve">Considérant 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ab/>
      </w:r>
      <w:r w:rsidR="006B5A75">
        <w:rPr>
          <w:rFonts w:ascii="Franklin Gothic Book" w:eastAsia="Open Sans" w:hAnsi="Franklin Gothic Book" w:cs="Open Sans"/>
          <w:sz w:val="24"/>
          <w:szCs w:val="24"/>
        </w:rPr>
        <w:t>Le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besoin de main-d’œuvre dans le milieu du répit;</w:t>
      </w:r>
    </w:p>
    <w:p w14:paraId="36E01B42" w14:textId="234836D6" w:rsidR="00745C32" w:rsidRPr="006B5A75" w:rsidRDefault="000F5237">
      <w:pPr>
        <w:pBdr>
          <w:top w:val="nil"/>
          <w:left w:val="nil"/>
          <w:bottom w:val="nil"/>
          <w:right w:val="nil"/>
          <w:between w:val="nil"/>
        </w:pBdr>
        <w:spacing w:after="120"/>
        <w:ind w:left="2125" w:hanging="2125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b/>
          <w:sz w:val="24"/>
          <w:szCs w:val="24"/>
        </w:rPr>
        <w:t xml:space="preserve">Considérant 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ab/>
      </w:r>
      <w:r w:rsidR="006B5A75">
        <w:rPr>
          <w:rFonts w:ascii="Franklin Gothic Book" w:eastAsia="Open Sans" w:hAnsi="Franklin Gothic Book" w:cs="Open Sans"/>
          <w:sz w:val="24"/>
          <w:szCs w:val="24"/>
        </w:rPr>
        <w:t>La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mission du Service de Répit d’offrir la plus grande offre de répit possible et de sensibiliser la population générale aux réalités des bénéficiaires de ses services;</w:t>
      </w:r>
    </w:p>
    <w:p w14:paraId="4E8272E4" w14:textId="70436931" w:rsidR="00745C32" w:rsidRPr="006B5A75" w:rsidRDefault="000F5237">
      <w:pPr>
        <w:pBdr>
          <w:top w:val="nil"/>
          <w:left w:val="nil"/>
          <w:bottom w:val="nil"/>
          <w:right w:val="nil"/>
          <w:between w:val="nil"/>
        </w:pBdr>
        <w:spacing w:after="120"/>
        <w:ind w:left="2125" w:hanging="2125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b/>
          <w:sz w:val="24"/>
          <w:szCs w:val="24"/>
        </w:rPr>
        <w:t xml:space="preserve">Considérant </w:t>
      </w:r>
      <w:r w:rsidRPr="006B5A75">
        <w:rPr>
          <w:rFonts w:ascii="Franklin Gothic Book" w:eastAsia="Open Sans" w:hAnsi="Franklin Gothic Book" w:cs="Open Sans"/>
          <w:b/>
          <w:sz w:val="24"/>
          <w:szCs w:val="24"/>
        </w:rPr>
        <w:tab/>
      </w:r>
      <w:r w:rsidR="006B5A75">
        <w:rPr>
          <w:rFonts w:ascii="Franklin Gothic Book" w:eastAsia="Open Sans" w:hAnsi="Franklin Gothic Book" w:cs="Open Sans"/>
          <w:sz w:val="24"/>
          <w:szCs w:val="24"/>
        </w:rPr>
        <w:t>Le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désir commun des parties de créer un environnement d’apprentissage, de collaboration et de continuité des services pour les personnes qui les fréquentent;</w:t>
      </w:r>
    </w:p>
    <w:p w14:paraId="7D7E6C57" w14:textId="77777777" w:rsidR="00745C32" w:rsidRPr="006B5A75" w:rsidRDefault="000F5237">
      <w:pPr>
        <w:spacing w:after="120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LES PARTIES CONVIENNENT DE CE QUI SUIT : </w:t>
      </w:r>
    </w:p>
    <w:p w14:paraId="760F4BCD" w14:textId="77777777" w:rsidR="00745C32" w:rsidRPr="006B5A75" w:rsidRDefault="000F5237">
      <w:pPr>
        <w:pStyle w:val="Titre2"/>
        <w:spacing w:before="40" w:after="0" w:line="259" w:lineRule="auto"/>
        <w:jc w:val="both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>Objet du contrat</w:t>
      </w:r>
    </w:p>
    <w:p w14:paraId="43DBDD9A" w14:textId="46C3A447" w:rsidR="00745C32" w:rsidRPr="006B5A75" w:rsidRDefault="000F5237">
      <w:pPr>
        <w:numPr>
          <w:ilvl w:val="0"/>
          <w:numId w:val="1"/>
        </w:numPr>
        <w:spacing w:after="160"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La présente entente a pour but de créer une collaboration entre le Camp et le Service de répit afin de favoriser l’employabilité des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entre les organisations;</w:t>
      </w:r>
    </w:p>
    <w:p w14:paraId="64D12699" w14:textId="77777777" w:rsidR="00745C32" w:rsidRPr="006B5A75" w:rsidRDefault="000F5237">
      <w:pPr>
        <w:pStyle w:val="Titre2"/>
        <w:spacing w:before="40" w:after="0" w:line="259" w:lineRule="auto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>Définitions</w:t>
      </w:r>
    </w:p>
    <w:p w14:paraId="46C2AAA0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Dans le cadre de la présente entente, les définitions suivantes s’appliquent</w:t>
      </w:r>
    </w:p>
    <w:p w14:paraId="35189D4F" w14:textId="3289B403" w:rsidR="00745C32" w:rsidRPr="006B5A75" w:rsidRDefault="000F5237">
      <w:pPr>
        <w:numPr>
          <w:ilvl w:val="1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« Intervenant·e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 » : employé·e partagé·e entre le Camp et la Ressource de Répit agissant auprès de la clientèle;</w:t>
      </w:r>
    </w:p>
    <w:p w14:paraId="0C57A9BB" w14:textId="77777777" w:rsidR="00745C32" w:rsidRPr="006B5A75" w:rsidRDefault="000F5237">
      <w:pPr>
        <w:numPr>
          <w:ilvl w:val="1"/>
          <w:numId w:val="1"/>
        </w:numPr>
        <w:spacing w:after="160"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« Participant·es » : client·es, usagères ou usagers, campeuses ou campeurs qui bénéficient des services du Camp ou de la Ressource de Répit;</w:t>
      </w:r>
    </w:p>
    <w:p w14:paraId="1A173018" w14:textId="77777777" w:rsidR="00745C32" w:rsidRPr="006B5A75" w:rsidRDefault="000F5237">
      <w:pPr>
        <w:pStyle w:val="Titre2"/>
        <w:spacing w:before="40" w:after="0" w:line="259" w:lineRule="auto"/>
        <w:jc w:val="both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>Obligations du camp</w:t>
      </w:r>
    </w:p>
    <w:p w14:paraId="069CD54D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Se rendre disponible pour répondre aux questions de la Ressource de Répit tout au long du processus;</w:t>
      </w:r>
    </w:p>
    <w:p w14:paraId="49AF9083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Le Camp met à la disposition du service de répit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un ou plusieurs moments au mois d’août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afin d’entrer en contact avec son équipe d’animation et d’accompagnement;</w:t>
      </w:r>
    </w:p>
    <w:p w14:paraId="6F47CB80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Le camp met à la disposition de son équipe les informations nécessaires afin d’entrer en contact avec la Ressource de Répit; </w:t>
      </w:r>
    </w:p>
    <w:p w14:paraId="3056EC81" w14:textId="49BA237A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Le camp collabore avec la Ressource de Répit afin de favoriser la transition de l’intervenant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ou de l’intervenant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vers le second milieu de travail à l’automne ;</w:t>
      </w:r>
    </w:p>
    <w:p w14:paraId="11BBE636" w14:textId="77777777" w:rsidR="00745C32" w:rsidRPr="006B5A75" w:rsidRDefault="000F5237">
      <w:pPr>
        <w:numPr>
          <w:ilvl w:val="1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Le Camp indique les formations complétées;</w:t>
      </w:r>
    </w:p>
    <w:p w14:paraId="707B54D2" w14:textId="4CD10FAB" w:rsidR="00745C32" w:rsidRPr="006B5A75" w:rsidRDefault="000F5237">
      <w:pPr>
        <w:numPr>
          <w:ilvl w:val="1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Le Camp recommande spécifiquement certains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qu’il pense compétents pour un travail à la Ressource de Répit;</w:t>
      </w:r>
    </w:p>
    <w:p w14:paraId="4671E6C3" w14:textId="06651609" w:rsidR="00745C32" w:rsidRPr="006B5A75" w:rsidRDefault="000F5237">
      <w:pPr>
        <w:numPr>
          <w:ilvl w:val="1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Le Camp répond aux demandes de références demandées par la Ressource de Répit et préalablement autorisées par les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;</w:t>
      </w:r>
    </w:p>
    <w:p w14:paraId="1AAEA507" w14:textId="16576B2C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lastRenderedPageBreak/>
        <w:t xml:space="preserve">Le Camp respecte l’ensemble des normes du travail en vigueur au Québec tout au long de l’emploi des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.</w:t>
      </w:r>
    </w:p>
    <w:p w14:paraId="38FDBD62" w14:textId="77777777" w:rsidR="00745C32" w:rsidRPr="006B5A75" w:rsidRDefault="00745C32">
      <w:pPr>
        <w:spacing w:after="160" w:line="259" w:lineRule="auto"/>
        <w:ind w:left="720"/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79572925" w14:textId="77777777" w:rsidR="00745C32" w:rsidRPr="006B5A75" w:rsidRDefault="000F5237">
      <w:pPr>
        <w:pStyle w:val="Titre2"/>
        <w:spacing w:before="40" w:after="0" w:line="259" w:lineRule="auto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>Obligations de la Ressource de Répit</w:t>
      </w:r>
    </w:p>
    <w:p w14:paraId="1FD27AC3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Se rendre disponible pour répondre aux questions du Camp tout au long du processus;</w:t>
      </w:r>
    </w:p>
    <w:p w14:paraId="68BC4A4D" w14:textId="23C358AA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Rencontrer les intervenant</w:t>
      </w:r>
      <w:r>
        <w:rPr>
          <w:rFonts w:ascii="Franklin Gothic Book" w:eastAsia="Open Sans" w:hAnsi="Franklin Gothic Book" w:cs="Open Sans"/>
          <w:sz w:val="24"/>
          <w:szCs w:val="24"/>
        </w:rPr>
        <w:t>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dans le cadre du camp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 xml:space="preserve">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dans un ou plusieurs événements au mois d’août;</w:t>
      </w:r>
    </w:p>
    <w:p w14:paraId="1A7B6668" w14:textId="3A68A592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Collaborer avec le camp afin de favoriser la transition des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vers le milieu de travail; </w:t>
      </w:r>
    </w:p>
    <w:p w14:paraId="0B1475FB" w14:textId="77777777" w:rsidR="00745C32" w:rsidRPr="006B5A75" w:rsidRDefault="000F5237">
      <w:pPr>
        <w:numPr>
          <w:ilvl w:val="1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La Ressource de Répit indique les formations nécessaires à l’exécution des tâches;</w:t>
      </w:r>
    </w:p>
    <w:p w14:paraId="2AFEDBA0" w14:textId="56F56D53" w:rsidR="00745C32" w:rsidRPr="006B5A75" w:rsidRDefault="000F5237">
      <w:pPr>
        <w:numPr>
          <w:ilvl w:val="1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La Ressource de Répit respecte la vie privée des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tout au long du processus d’embauche, notamment lors de la vérification des références (</w:t>
      </w:r>
      <w:hyperlink r:id="rId7">
        <w:r w:rsidRPr="006B5A75">
          <w:rPr>
            <w:rFonts w:ascii="Franklin Gothic Book" w:eastAsia="Open Sans" w:hAnsi="Franklin Gothic Book" w:cs="Open Sans"/>
            <w:color w:val="1155CC"/>
            <w:sz w:val="24"/>
            <w:szCs w:val="24"/>
            <w:u w:val="single"/>
          </w:rPr>
          <w:t>Loi 25</w:t>
        </w:r>
      </w:hyperlink>
      <w:r w:rsidRPr="006B5A75">
        <w:rPr>
          <w:rFonts w:ascii="Franklin Gothic Book" w:eastAsia="Open Sans" w:hAnsi="Franklin Gothic Book" w:cs="Open Sans"/>
          <w:sz w:val="24"/>
          <w:szCs w:val="24"/>
        </w:rPr>
        <w:t>)</w:t>
      </w:r>
    </w:p>
    <w:p w14:paraId="0E3C60DF" w14:textId="7FCB7749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La Ressource de Répit respecte l’ensemble des normes du travail en vigueur au Québec tout au long de l’emploi des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;</w:t>
      </w:r>
    </w:p>
    <w:p w14:paraId="3D5CF306" w14:textId="57C861EF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La Ressource de Répit encadre et soutient les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engagé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 xml:space="preserve">·es 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dans le cadre de l’entente avec les ressources nécessaires à leur intégration; </w:t>
      </w:r>
    </w:p>
    <w:p w14:paraId="31E406DF" w14:textId="72EF74AC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La Ressource de Répit respecte les limites et les capacités des 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en leur attribuant des tâches adaptées à leur âge et leurs compétences.</w:t>
      </w:r>
    </w:p>
    <w:p w14:paraId="13E85CC0" w14:textId="77777777" w:rsidR="00745C32" w:rsidRPr="006B5A75" w:rsidRDefault="00745C32">
      <w:pPr>
        <w:spacing w:after="160"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543AED04" w14:textId="77777777" w:rsidR="00745C32" w:rsidRPr="006B5A75" w:rsidRDefault="000F5237">
      <w:pPr>
        <w:pStyle w:val="Titre2"/>
        <w:spacing w:before="40" w:after="0" w:line="259" w:lineRule="auto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>Non-concurrence</w:t>
      </w:r>
    </w:p>
    <w:p w14:paraId="73A3A64A" w14:textId="56B00078" w:rsidR="00745C32" w:rsidRPr="006B5A75" w:rsidRDefault="000F52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  <w:highlight w:val="yellow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 xml:space="preserve">Dans un souci de collaboration, la Ressource de Répit s’engage à ne pas promouvoir d’offre d’emploi aux </w:t>
      </w:r>
      <w:r w:rsid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 xml:space="preserve"> pour la durée de la première saison estivale suivant son embauche;</w:t>
      </w:r>
    </w:p>
    <w:p w14:paraId="682F5E0A" w14:textId="4BFF56FE" w:rsidR="00745C32" w:rsidRPr="006B5A75" w:rsidRDefault="000F52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  <w:highlight w:val="yellow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 xml:space="preserve">Du mois de septembre à mai, les </w:t>
      </w:r>
      <w:r w:rsid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intervenant·es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 xml:space="preserve"> peuvent décider à leur convenance de travailler pour la Ressource de Répit ou le Camp, pourvu qu’ils et elles respectent les engagements pris. </w:t>
      </w:r>
    </w:p>
    <w:p w14:paraId="7C379AE4" w14:textId="77777777" w:rsidR="00745C32" w:rsidRPr="006B5A75" w:rsidRDefault="000F5237">
      <w:pPr>
        <w:pStyle w:val="Titre2"/>
        <w:spacing w:before="40" w:after="0" w:line="259" w:lineRule="auto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>Obligations communes</w:t>
      </w:r>
    </w:p>
    <w:p w14:paraId="7C3E274B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Les parties collaborent afin de connaître leurs besoins, leurs défis et leurs ressources par rapport à l’entente;</w:t>
      </w:r>
    </w:p>
    <w:p w14:paraId="77765BDB" w14:textId="35E45F95" w:rsidR="00745C32" w:rsidRPr="006B5A75" w:rsidRDefault="000F52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Dans leurs rapports, les parties favorisent le bien-être des participant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ainsi que des intervenant</w:t>
      </w:r>
      <w:r w:rsidR="006B5A75">
        <w:rPr>
          <w:rFonts w:ascii="Franklin Gothic Book" w:eastAsia="Open Sans" w:hAnsi="Franklin Gothic Book" w:cs="Open Sans"/>
          <w:sz w:val="24"/>
          <w:szCs w:val="24"/>
        </w:rPr>
        <w:t>·es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toutes leurs décisions;</w:t>
      </w:r>
    </w:p>
    <w:p w14:paraId="12AEEB41" w14:textId="77777777" w:rsidR="00745C32" w:rsidRPr="006B5A75" w:rsidRDefault="000F52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Les équipes de direction des parties s’entendent pour tenir des propos constructifs et valorisants, notamment en présence de membres de leurs équipes lorsqu’elles réfèrent l’une à l’autre malgré leurs différences. Elles favorisent le même climat au sein de leur équipe.</w:t>
      </w:r>
    </w:p>
    <w:p w14:paraId="5B83D87B" w14:textId="77777777" w:rsidR="00745C32" w:rsidRPr="006B5A75" w:rsidRDefault="000F5237">
      <w:pPr>
        <w:pStyle w:val="Titre2"/>
        <w:spacing w:before="40" w:after="0" w:line="259" w:lineRule="auto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>Durée et renouvellement de l’entente</w:t>
      </w:r>
    </w:p>
    <w:p w14:paraId="6C14C58A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La présente entente débute au 1er janvier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20XX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et se termine le 31 décembre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20XX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>;</w:t>
      </w:r>
    </w:p>
    <w:p w14:paraId="73EB3DAF" w14:textId="77777777" w:rsidR="00745C32" w:rsidRPr="006B5A75" w:rsidRDefault="000F5237">
      <w:pPr>
        <w:numPr>
          <w:ilvl w:val="0"/>
          <w:numId w:val="1"/>
        </w:numPr>
        <w:spacing w:after="160"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La présente entente se renouvelle du consentement des parties au 1</w:t>
      </w:r>
      <w:r w:rsidRPr="006B5A75">
        <w:rPr>
          <w:rFonts w:ascii="Franklin Gothic Book" w:eastAsia="Open Sans" w:hAnsi="Franklin Gothic Book" w:cs="Open Sans"/>
          <w:sz w:val="24"/>
          <w:szCs w:val="24"/>
          <w:vertAlign w:val="superscript"/>
        </w:rPr>
        <w:t>er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 janvier de l’année suivante et pour une durée d’un an.</w:t>
      </w:r>
    </w:p>
    <w:p w14:paraId="22AA5AD6" w14:textId="77777777" w:rsidR="00745C32" w:rsidRPr="006B5A75" w:rsidRDefault="000F5237">
      <w:pPr>
        <w:pStyle w:val="Titre2"/>
        <w:spacing w:before="40" w:after="0" w:line="259" w:lineRule="auto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lastRenderedPageBreak/>
        <w:t>Résiliation</w:t>
      </w:r>
    </w:p>
    <w:p w14:paraId="7C6B8BBF" w14:textId="77777777" w:rsidR="00745C32" w:rsidRPr="006B5A75" w:rsidRDefault="000F5237">
      <w:pPr>
        <w:numPr>
          <w:ilvl w:val="0"/>
          <w:numId w:val="1"/>
        </w:numPr>
        <w:spacing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La présente entente peut être résiliée par chacune des parties;</w:t>
      </w:r>
    </w:p>
    <w:p w14:paraId="44DD0D95" w14:textId="77777777" w:rsidR="00745C32" w:rsidRPr="006B5A75" w:rsidRDefault="000F5237">
      <w:pPr>
        <w:numPr>
          <w:ilvl w:val="0"/>
          <w:numId w:val="1"/>
        </w:numPr>
        <w:spacing w:after="160"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Avant de demander la résiliation de l’entente, une partie doit communiquer avec l'autre partie afin de tenter de trouver une solution aux enjeux rencontrés.</w:t>
      </w:r>
    </w:p>
    <w:p w14:paraId="6F5ED5E2" w14:textId="77777777" w:rsidR="00745C32" w:rsidRPr="006B5A75" w:rsidRDefault="000F5237">
      <w:pPr>
        <w:pStyle w:val="Titre2"/>
        <w:spacing w:before="40" w:after="0" w:line="259" w:lineRule="auto"/>
        <w:rPr>
          <w:rFonts w:ascii="Franklin Gothic Book" w:eastAsia="Open Sans" w:hAnsi="Franklin Gothic Book" w:cs="Open Sans"/>
          <w:smallCaps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mallCaps/>
          <w:sz w:val="24"/>
          <w:szCs w:val="24"/>
        </w:rPr>
        <w:t xml:space="preserve">AUTRES </w:t>
      </w:r>
    </w:p>
    <w:p w14:paraId="24402741" w14:textId="77777777" w:rsidR="00745C32" w:rsidRPr="006B5A75" w:rsidRDefault="000F5237">
      <w:pPr>
        <w:numPr>
          <w:ilvl w:val="0"/>
          <w:numId w:val="1"/>
        </w:numPr>
        <w:spacing w:after="160"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B1AF1C6" wp14:editId="63BA0FB2">
                <wp:simplePos x="0" y="0"/>
                <wp:positionH relativeFrom="page">
                  <wp:posOffset>891539</wp:posOffset>
                </wp:positionH>
                <wp:positionV relativeFrom="page">
                  <wp:posOffset>11186601</wp:posOffset>
                </wp:positionV>
                <wp:extent cx="1179917" cy="1614999"/>
                <wp:effectExtent l="0" t="0" r="0" b="0"/>
                <wp:wrapTopAndBottom distT="0" distB="0"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9917" cy="1614999"/>
                          <a:chOff x="4756000" y="2972500"/>
                          <a:chExt cx="1180000" cy="1615000"/>
                        </a:xfrm>
                      </wpg:grpSpPr>
                      <wpg:grpSp>
                        <wpg:cNvPr id="1042205911" name="Groupe 1042205911"/>
                        <wpg:cNvGrpSpPr/>
                        <wpg:grpSpPr>
                          <a:xfrm>
                            <a:off x="4756042" y="2972501"/>
                            <a:ext cx="1179917" cy="1614999"/>
                            <a:chOff x="4752650" y="2972500"/>
                            <a:chExt cx="1186700" cy="1618375"/>
                          </a:xfrm>
                        </wpg:grpSpPr>
                        <wps:wsp>
                          <wps:cNvPr id="1971183135" name="Rectangle 1971183135"/>
                          <wps:cNvSpPr/>
                          <wps:spPr>
                            <a:xfrm>
                              <a:off x="4752650" y="2972500"/>
                              <a:ext cx="1186700" cy="1618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96FE3D" w14:textId="77777777" w:rsidR="00745C32" w:rsidRDefault="00745C32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06937798" name="Groupe 1906937798"/>
                          <wpg:cNvGrpSpPr/>
                          <wpg:grpSpPr>
                            <a:xfrm>
                              <a:off x="4756042" y="2972501"/>
                              <a:ext cx="1179917" cy="1614999"/>
                              <a:chOff x="0" y="0"/>
                              <a:chExt cx="1179917" cy="1614999"/>
                            </a:xfrm>
                          </wpg:grpSpPr>
                          <wps:wsp>
                            <wps:cNvPr id="1527741846" name="Rectangle 1527741846"/>
                            <wps:cNvSpPr/>
                            <wps:spPr>
                              <a:xfrm>
                                <a:off x="0" y="0"/>
                                <a:ext cx="1179900" cy="1614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CDCC54" w14:textId="77777777" w:rsidR="00745C32" w:rsidRDefault="00745C32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22903431" name="Rectangle 1022903431"/>
                            <wps:cNvSpPr/>
                            <wps:spPr>
                              <a:xfrm>
                                <a:off x="11175" y="0"/>
                                <a:ext cx="47333" cy="1902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241385" w14:textId="77777777" w:rsidR="00745C32" w:rsidRDefault="000F5237">
                                  <w:pPr>
                                    <w:spacing w:after="16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6538696" name="Rectangle 76538696"/>
                            <wps:cNvSpPr/>
                            <wps:spPr>
                              <a:xfrm>
                                <a:off x="11175" y="148179"/>
                                <a:ext cx="33444" cy="1481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5BCAD5" w14:textId="77777777" w:rsidR="00745C32" w:rsidRDefault="000F5237">
                                  <w:pPr>
                                    <w:spacing w:after="16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951506456" name="Rectangle 951506456"/>
                            <wps:cNvSpPr/>
                            <wps:spPr>
                              <a:xfrm>
                                <a:off x="11175" y="267050"/>
                                <a:ext cx="33444" cy="1481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AA6B6C" w14:textId="77777777" w:rsidR="00745C32" w:rsidRDefault="000F5237">
                                  <w:pPr>
                                    <w:spacing w:after="160"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1947618219" name="Forme libre : forme 1947618219"/>
                            <wps:cNvSpPr/>
                            <wps:spPr>
                              <a:xfrm>
                                <a:off x="0" y="422834"/>
                                <a:ext cx="1179917" cy="1192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79917" h="1192165" extrusionOk="0">
                                    <a:moveTo>
                                      <a:pt x="1179917" y="119216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1AF1C6" id="Groupe 1" o:spid="_x0000_s1026" style="position:absolute;left:0;text-align:left;margin-left:70.2pt;margin-top:880.85pt;width:92.9pt;height:127.15pt;z-index:251658240;mso-position-horizontal-relative:page;mso-position-vertical-relative:page" coordorigin="47560,29725" coordsize="11800,1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">
                <v:group id="Groupe 1042205911" o:spid="_x0000_s1027" style="position:absolute;left:47560;top:29725;width:11799;height:16150" coordorigin="47526,29725" coordsize="11867,16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">
                  <v:rect id="Rectangle 1971183135" o:spid="_x0000_s1028" style="position:absolute;left:47526;top:29725;width:11867;height:16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496FE3D" w14:textId="77777777" w:rsidR="00745C32" w:rsidRDefault="00745C32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e 1906937798" o:spid="_x0000_s1029" style="position:absolute;left:47560;top:29725;width:11799;height:16150" coordsize="11799,16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">
                    <v:rect id="Rectangle 1527741846" o:spid="_x0000_s1030" style="position:absolute;width:11799;height:16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0CDCC54" w14:textId="77777777" w:rsidR="00745C32" w:rsidRDefault="00745C3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022903431" o:spid="_x0000_s1031" style="position:absolute;left:111;width:47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" filled="f" stroked="f">
                      <v:textbox inset="0,0,0,0">
                        <w:txbxContent>
                          <w:p w14:paraId="3C241385" w14:textId="77777777" w:rsidR="00745C32" w:rsidRDefault="000F5237">
                            <w:pPr>
                              <w:spacing w:after="160" w:line="258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76538696" o:spid="_x0000_s1032" style="position:absolute;left:111;top:1481;width:33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" filled="f" stroked="f">
                      <v:textbox inset="0,0,0,0">
                        <w:txbxContent>
                          <w:p w14:paraId="5A5BCAD5" w14:textId="77777777" w:rsidR="00745C32" w:rsidRDefault="000F5237">
                            <w:pPr>
                              <w:spacing w:after="16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951506456" o:spid="_x0000_s1033" style="position:absolute;left:111;top:2670;width:33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" filled="f" stroked="f">
                      <v:textbox inset="0,0,0,0">
                        <w:txbxContent>
                          <w:p w14:paraId="0DAA6B6C" w14:textId="77777777" w:rsidR="00745C32" w:rsidRDefault="000F5237">
                            <w:pPr>
                              <w:spacing w:after="160" w:line="258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 id="Forme libre : forme 1947618219" o:spid="_x0000_s1034" style="position:absolute;top:4228;width:11799;height:11921;visibility:visible;mso-wrap-style:square;v-text-anchor:middle" coordsize="1179917,1192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" path="m1179917,1192165l,e" filled="f">
                      <v:stroke startarrowwidth="narrow" startarrowlength="short" endarrowwidth="narrow" endarrowlength="short"/>
                      <v:path arrowok="t" o:extrusionok="f"/>
                    </v:shape>
                  </v:group>
                </v:group>
                <w10:wrap type="topAndBottom" anchorx="page" anchory="page"/>
              </v:group>
            </w:pict>
          </mc:Fallback>
        </mc:AlternateContent>
      </w:r>
      <w:r w:rsidRPr="006B5A75">
        <w:rPr>
          <w:rFonts w:ascii="Franklin Gothic Book" w:eastAsia="Open Sans" w:hAnsi="Franklin Gothic Book" w:cs="Open Sans"/>
          <w:sz w:val="24"/>
          <w:szCs w:val="24"/>
        </w:rPr>
        <w:t>La présente entente ne pourra être modifiée que par un addenda écrit signé par les deux parties.</w:t>
      </w:r>
    </w:p>
    <w:p w14:paraId="4C2EAEAC" w14:textId="77777777" w:rsidR="00745C32" w:rsidRPr="006B5A75" w:rsidRDefault="00745C32">
      <w:pPr>
        <w:spacing w:line="240" w:lineRule="auto"/>
        <w:ind w:left="360"/>
        <w:rPr>
          <w:rFonts w:ascii="Franklin Gothic Book" w:eastAsia="Open Sans" w:hAnsi="Franklin Gothic Book" w:cs="Open Sans"/>
          <w:sz w:val="24"/>
          <w:szCs w:val="24"/>
        </w:rPr>
      </w:pPr>
    </w:p>
    <w:p w14:paraId="35EFCFF5" w14:textId="77777777" w:rsidR="00745C32" w:rsidRPr="006B5A75" w:rsidRDefault="00745C32">
      <w:pPr>
        <w:spacing w:line="240" w:lineRule="auto"/>
        <w:ind w:left="360"/>
        <w:rPr>
          <w:rFonts w:ascii="Franklin Gothic Book" w:eastAsia="Open Sans" w:hAnsi="Franklin Gothic Book" w:cs="Open Sans"/>
          <w:sz w:val="24"/>
          <w:szCs w:val="24"/>
        </w:rPr>
      </w:pPr>
    </w:p>
    <w:p w14:paraId="29EAF256" w14:textId="76E01C64" w:rsidR="00745C32" w:rsidRPr="006B5A75" w:rsidRDefault="000F5237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Signé en duplicata à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VILLE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 xml:space="preserve">, ce ____________________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202</w:t>
      </w:r>
      <w:r w:rsidR="006B5A75"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5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.</w:t>
      </w:r>
    </w:p>
    <w:p w14:paraId="355FA1FD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30D62B19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23401CCD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6D9D9938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520BF4C0" w14:textId="77777777" w:rsidR="00745C32" w:rsidRPr="006B5A75" w:rsidRDefault="000F5237">
      <w:pPr>
        <w:spacing w:line="240" w:lineRule="auto"/>
        <w:rPr>
          <w:rFonts w:ascii="Franklin Gothic Book" w:eastAsia="Open Sans" w:hAnsi="Franklin Gothic Book" w:cs="Open Sans"/>
          <w:sz w:val="24"/>
          <w:szCs w:val="24"/>
          <w:highlight w:val="yellow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LA RESSOURCE DE RÉPIT</w:t>
      </w:r>
    </w:p>
    <w:p w14:paraId="2FB949E2" w14:textId="77777777" w:rsidR="00745C32" w:rsidRPr="006B5A75" w:rsidRDefault="000F5237">
      <w:pPr>
        <w:spacing w:line="240" w:lineRule="auto"/>
        <w:rPr>
          <w:rFonts w:ascii="Franklin Gothic Book" w:eastAsia="Open Sans" w:hAnsi="Franklin Gothic Book" w:cs="Open Sans"/>
          <w:sz w:val="24"/>
          <w:szCs w:val="24"/>
          <w:highlight w:val="yellow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Par: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ab/>
        <w:t>_________________________________</w:t>
      </w:r>
    </w:p>
    <w:p w14:paraId="72543EA9" w14:textId="77777777" w:rsidR="00745C32" w:rsidRPr="006B5A75" w:rsidRDefault="000F5237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ab/>
        <w:t xml:space="preserve">    NOM, POSTE</w:t>
      </w:r>
    </w:p>
    <w:p w14:paraId="24F4D840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6018D6A8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33EFC8D8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10F8C9D5" w14:textId="77777777" w:rsidR="00745C32" w:rsidRPr="006B5A75" w:rsidRDefault="000F5237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LE CAMP</w:t>
      </w:r>
    </w:p>
    <w:p w14:paraId="3363AF2B" w14:textId="77777777" w:rsidR="00745C32" w:rsidRPr="006B5A75" w:rsidRDefault="00745C32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</w:p>
    <w:p w14:paraId="1243E6B5" w14:textId="77777777" w:rsidR="00745C32" w:rsidRPr="006B5A75" w:rsidRDefault="000F5237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>Par:</w:t>
      </w:r>
      <w:r w:rsidRPr="006B5A75">
        <w:rPr>
          <w:rFonts w:ascii="Franklin Gothic Book" w:eastAsia="Open Sans" w:hAnsi="Franklin Gothic Book" w:cs="Open Sans"/>
          <w:sz w:val="24"/>
          <w:szCs w:val="24"/>
        </w:rPr>
        <w:tab/>
        <w:t>_________________________________</w:t>
      </w:r>
    </w:p>
    <w:p w14:paraId="51F65850" w14:textId="77777777" w:rsidR="00745C32" w:rsidRPr="006B5A75" w:rsidRDefault="000F5237">
      <w:pPr>
        <w:spacing w:line="240" w:lineRule="auto"/>
        <w:rPr>
          <w:rFonts w:ascii="Franklin Gothic Book" w:eastAsia="Open Sans" w:hAnsi="Franklin Gothic Book" w:cs="Open Sans"/>
          <w:sz w:val="24"/>
          <w:szCs w:val="24"/>
        </w:rPr>
      </w:pPr>
      <w:r w:rsidRPr="006B5A75">
        <w:rPr>
          <w:rFonts w:ascii="Franklin Gothic Book" w:eastAsia="Open Sans" w:hAnsi="Franklin Gothic Book" w:cs="Open Sans"/>
          <w:sz w:val="24"/>
          <w:szCs w:val="24"/>
        </w:rPr>
        <w:tab/>
        <w:t xml:space="preserve">     </w:t>
      </w:r>
      <w:r w:rsidRPr="006B5A75">
        <w:rPr>
          <w:rFonts w:ascii="Franklin Gothic Book" w:eastAsia="Open Sans" w:hAnsi="Franklin Gothic Book" w:cs="Open Sans"/>
          <w:sz w:val="24"/>
          <w:szCs w:val="24"/>
          <w:highlight w:val="yellow"/>
        </w:rPr>
        <w:t>NOM,  POSTE</w:t>
      </w:r>
    </w:p>
    <w:p w14:paraId="72A6D57E" w14:textId="77777777" w:rsidR="00745C32" w:rsidRPr="006B5A75" w:rsidRDefault="00745C32">
      <w:pPr>
        <w:spacing w:after="160" w:line="259" w:lineRule="auto"/>
        <w:jc w:val="both"/>
        <w:rPr>
          <w:rFonts w:ascii="Franklin Gothic Book" w:eastAsia="Open Sans" w:hAnsi="Franklin Gothic Book" w:cs="Open Sans"/>
          <w:sz w:val="24"/>
          <w:szCs w:val="24"/>
        </w:rPr>
      </w:pPr>
    </w:p>
    <w:p w14:paraId="05593A37" w14:textId="77777777" w:rsidR="00745C32" w:rsidRPr="006B5A75" w:rsidRDefault="00745C32">
      <w:pPr>
        <w:rPr>
          <w:rFonts w:ascii="Franklin Gothic Book" w:eastAsia="Open Sans" w:hAnsi="Franklin Gothic Book" w:cs="Open Sans"/>
        </w:rPr>
      </w:pPr>
    </w:p>
    <w:sectPr w:rsidR="00745C32" w:rsidRPr="006B5A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BD0B8" w14:textId="77777777" w:rsidR="000F5237" w:rsidRDefault="000F5237">
      <w:pPr>
        <w:spacing w:line="240" w:lineRule="auto"/>
      </w:pPr>
      <w:r>
        <w:separator/>
      </w:r>
    </w:p>
  </w:endnote>
  <w:endnote w:type="continuationSeparator" w:id="0">
    <w:p w14:paraId="5C21B760" w14:textId="77777777" w:rsidR="000F5237" w:rsidRDefault="000F52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83379CE9-42C6-4396-AF50-4A9C75A1920C}"/>
    <w:embedBold r:id="rId2" w:fontKey="{EFE012F3-288B-44BC-B147-6CA68830F725}"/>
    <w:embedItalic r:id="rId3" w:fontKey="{55D4BA6E-11B0-4914-88D5-10981CD1978C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fontKey="{838101C9-43A1-44D5-AF89-00CB9BEC9413}"/>
    <w:embedBold r:id="rId5" w:fontKey="{39AD8E41-23DA-40B5-94D1-7DA2A47CC2F8}"/>
    <w:embedItalic r:id="rId6" w:fontKey="{A11A2D63-0B03-4455-81C6-7C087C94D7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FBC6C8-09BD-49EB-87F8-20CF47AFC9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8018291-BA4A-4ED7-8BEE-AA72735B6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93BD8" w14:textId="77777777" w:rsidR="00745C32" w:rsidRDefault="00745C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4D1A7" w14:textId="5F1A25B2" w:rsidR="00745C32" w:rsidRDefault="000F5237">
    <w:pPr>
      <w:jc w:val="right"/>
      <w:rPr>
        <w:sz w:val="24"/>
        <w:szCs w:val="24"/>
      </w:rPr>
    </w:pPr>
    <w:bookmarkStart w:id="0" w:name="_gjdgxs" w:colFirst="0" w:colLast="0"/>
    <w:bookmarkEnd w:id="0"/>
    <w:r>
      <w:rPr>
        <w:rFonts w:ascii="Open Sans" w:eastAsia="Open Sans" w:hAnsi="Open Sans" w:cs="Open Sans"/>
        <w:i/>
        <w:sz w:val="20"/>
        <w:szCs w:val="20"/>
      </w:rPr>
      <w:t>Parcours d’emploi à l’année</w:t>
    </w:r>
    <w:r>
      <w:rPr>
        <w:rFonts w:ascii="Open Sans" w:eastAsia="Open Sans" w:hAnsi="Open Sans" w:cs="Open Sans"/>
        <w:i/>
        <w:sz w:val="20"/>
        <w:szCs w:val="20"/>
      </w:rPr>
      <w:t xml:space="preserve"> </w:t>
    </w:r>
    <w:r w:rsidR="006B5A75">
      <w:rPr>
        <w:rFonts w:ascii="Open Sans" w:eastAsia="Open Sans" w:hAnsi="Open Sans" w:cs="Open Sans"/>
        <w:i/>
        <w:sz w:val="20"/>
        <w:szCs w:val="20"/>
      </w:rPr>
      <w:t xml:space="preserve">– </w:t>
    </w:r>
    <w:r>
      <w:rPr>
        <w:rFonts w:ascii="Open Sans" w:eastAsia="Open Sans" w:hAnsi="Open Sans" w:cs="Open Sans"/>
        <w:i/>
        <w:sz w:val="20"/>
        <w:szCs w:val="20"/>
      </w:rPr>
      <w:t>2025</w:t>
    </w:r>
    <w:r w:rsidR="006B5A75">
      <w:rPr>
        <w:rFonts w:ascii="Open Sans" w:eastAsia="Open Sans" w:hAnsi="Open Sans" w:cs="Open Sans"/>
        <w:i/>
        <w:sz w:val="20"/>
        <w:szCs w:val="20"/>
      </w:rPr>
      <w:t xml:space="preserve"> </w:t>
    </w:r>
    <w:r>
      <w:rPr>
        <w:rFonts w:ascii="Open Sans" w:eastAsia="Open Sans" w:hAnsi="Open Sans" w:cs="Open Sans"/>
        <w:i/>
        <w:sz w:val="20"/>
        <w:szCs w:val="20"/>
      </w:rPr>
      <w:tab/>
    </w:r>
    <w:r>
      <w:fldChar w:fldCharType="begin"/>
    </w:r>
    <w:r>
      <w:instrText>PAGE</w:instrText>
    </w:r>
    <w:r>
      <w:fldChar w:fldCharType="separate"/>
    </w:r>
    <w:r w:rsidR="006B5A75">
      <w:rPr>
        <w:noProof/>
      </w:rPr>
      <w:t>1</w:t>
    </w:r>
    <w: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9CB509D" wp14:editId="77E057D8">
          <wp:simplePos x="0" y="0"/>
          <wp:positionH relativeFrom="column">
            <wp:posOffset>-47623</wp:posOffset>
          </wp:positionH>
          <wp:positionV relativeFrom="paragraph">
            <wp:posOffset>-144005</wp:posOffset>
          </wp:positionV>
          <wp:extent cx="1645918" cy="496613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5918" cy="496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76D59" w14:textId="77777777" w:rsidR="00745C32" w:rsidRDefault="00745C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FA922" w14:textId="77777777" w:rsidR="000F5237" w:rsidRDefault="000F5237">
      <w:pPr>
        <w:spacing w:line="240" w:lineRule="auto"/>
      </w:pPr>
      <w:r>
        <w:separator/>
      </w:r>
    </w:p>
  </w:footnote>
  <w:footnote w:type="continuationSeparator" w:id="0">
    <w:p w14:paraId="04ED4A39" w14:textId="77777777" w:rsidR="000F5237" w:rsidRDefault="000F52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592D1" w14:textId="77777777" w:rsidR="00745C32" w:rsidRDefault="00745C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C241D" w14:textId="77777777" w:rsidR="00745C32" w:rsidRDefault="00745C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D453" w14:textId="77777777" w:rsidR="00745C32" w:rsidRDefault="00745C3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A12A3"/>
    <w:multiLevelType w:val="multilevel"/>
    <w:tmpl w:val="4FDC12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01804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C32"/>
    <w:rsid w:val="000F5237"/>
    <w:rsid w:val="005E76AC"/>
    <w:rsid w:val="006B5A75"/>
    <w:rsid w:val="0074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0939"/>
  <w15:docId w15:val="{A05D8DCB-1719-4F3F-A3E4-9C8407998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CA" w:eastAsia="fr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240" w:lineRule="auto"/>
      <w:jc w:val="center"/>
    </w:pPr>
    <w:rPr>
      <w:rFonts w:ascii="Open Sans" w:eastAsia="Open Sans" w:hAnsi="Open Sans" w:cs="Open Sans"/>
      <w:sz w:val="64"/>
      <w:szCs w:val="64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5A7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5A7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quebec.ca/nouvelles/actualites/details/loi-25-sur-la-protection-des-renseignements-personnels-des-citoyens-du-quebec-entree-en-vigueur-de-nouvelles-dispositions-qui-font-du-quebec-un-chef-de-file-mondial-50726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970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Josée Piquette</cp:lastModifiedBy>
  <cp:revision>2</cp:revision>
  <dcterms:created xsi:type="dcterms:W3CDTF">2025-05-02T14:47:00Z</dcterms:created>
  <dcterms:modified xsi:type="dcterms:W3CDTF">2025-05-02T14:58:00Z</dcterms:modified>
</cp:coreProperties>
</file>